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64013" cy="28091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013" cy="280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sz w:val="36"/>
          <w:szCs w:val="36"/>
          <w:rtl w:val="0"/>
        </w:rPr>
        <w:t xml:space="preserve">Webstep Cloud Services: Møter økt etterspørsel med mer nettverksarbeid og bredere skykompetanse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3848100"/>
            <wp:effectExtent b="0" l="0" r="0" t="0"/>
            <wp:docPr descr="Morten-bilde.jpg" id="1" name="image3.jpg"/>
            <a:graphic>
              <a:graphicData uri="http://schemas.openxmlformats.org/drawingml/2006/picture">
                <pic:pic>
                  <pic:nvPicPr>
                    <pic:cNvPr descr="Morten-bilde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Vokser på AWS-området, i takt med økt etterspørsel: </w:t>
      </w:r>
      <w:r w:rsidDel="00000000" w:rsidR="00000000" w:rsidRPr="00000000">
        <w:rPr>
          <w:rtl w:val="0"/>
        </w:rPr>
        <w:t xml:space="preserve">Webstep-utviklerne Marius Kristensen (t.v) og Andreas Nilsen foreløpig siste par ut med AWS utviklersertifisering.</w:t>
        <w:br w:type="textWrapping"/>
      </w:r>
      <w:r w:rsidDel="00000000" w:rsidR="00000000" w:rsidRPr="00000000">
        <w:rPr>
          <w:b w:val="1"/>
          <w:color w:val="ff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Konseptet Webstep Cloud Services skyter fart etter lanseringen nå i høst. </w:t>
        <w:br w:type="textWrapping"/>
        <w:t xml:space="preserve">- Vi har etablert en ekspertrolle i markedet, konsulentene våre sertifiseres i takt med dette og etterspørselen særlig etter AWS-eksperter er økende. </w:t>
      </w:r>
      <w:r w:rsidDel="00000000" w:rsidR="00000000" w:rsidRPr="00000000">
        <w:rPr>
          <w:b w:val="1"/>
          <w:sz w:val="24"/>
          <w:szCs w:val="24"/>
          <w:rtl w:val="0"/>
        </w:rPr>
        <w:t xml:space="preserve">Dette er en bra sirkel å være i, sier Morten Rudlang, som skaffer Webstep-kundene eksperter på skyteknologi fra hjertet av Websteps kompetansemiljø.</w:t>
        <w:br w:type="textWrapping"/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Markedet for infrastrukturtjenester i skyen øker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rtl w:val="0"/>
        </w:rPr>
        <w:t xml:space="preserve"> siste ukene har Morten Rudlang kunnet glede seg ekstra over at Webstep- konsulenter har dokumentert sin kunnskap og erfaring gjennom sertifiseringer på AWS plattformen. Dette passer godt til Gartner-rapporten nylig at markedet for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infrastrukturtjenester i skyen økte med 31% i fjor.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  <w:br w:type="textWrapping"/>
        <w:br w:type="textWrapping"/>
        <w:t xml:space="preserve">- Vi merker at dette økende markedsbehovet treffer oss, selvsagt gjør vi det. Vårt svar er å konsentrere oss om å videreutvikle kompetanse, ta en aktiv rolle i meetup-miljøene og vise reell leveranseevne gjennom sertifisering og rekruttering, forklarer Morten, nettopp tilbake fra Mobile Era konferansen. </w:t>
        <w:br w:type="textWrapping"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Sikter mot flere skyteknologier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Webstep Cloud Services har vokst ut fra kundeoppdragene Webstep har hatt på AWS og skyteknologier generelt, men også i mange kunnskapsutviklende interne prosjekter. På denne grunnmuren har forutsetningene blitt stadig sterkere til å etablere dette som en egen tjenestelinje. </w:t>
        <w:br w:type="textWrapping"/>
        <w:br w:type="textWrapping"/>
        <w:t xml:space="preserve">- Vi skal bygge kompetanse på de største plattformene, men har valgt å starte med AWS på grunn av etterspørselen i markedet, sier Anders Bjørnestad, Webstep sin fagansvarlige på området. Han har flere eksempler på en bred miks av skykompetanse: 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Kunnskapsdeling gjennom konkrete erfaringer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 - I september kjørte vi åpen cloud-fagkveld i Kristiansand, med både Azure og Amazon på blokken, med </w:t>
      </w:r>
      <w:r w:rsidDel="00000000" w:rsidR="00000000" w:rsidRPr="00000000">
        <w:rPr>
          <w:sz w:val="24"/>
          <w:szCs w:val="24"/>
          <w:rtl w:val="0"/>
        </w:rPr>
        <w:t xml:space="preserve">meldingsbasert kommunikasjon, serverless og NoSQL.</w:t>
      </w:r>
      <w:r w:rsidDel="00000000" w:rsidR="00000000" w:rsidRPr="00000000">
        <w:rPr>
          <w:sz w:val="24"/>
          <w:szCs w:val="24"/>
          <w:rtl w:val="0"/>
        </w:rPr>
        <w:t xml:space="preserve"> Denne uken kobler vi sammen hvordan AWS kan tas i bruk når dataanalytikere går løs på stordata. Kollega Miles Granger går løs på millioner av NYC taxi-turer, på AWS Meetup i Bergen nå i oktober. For et par uker siden holdt en av konsulentene våre foredrag om bruk av Amazon sin ECS  - EC2 Container Service - på AWS Meetup. Vi har mange konkrete eksempler å komme med, forklarer Anders, som slår et slag for å åpne opp dette feltet for å gi det økt trykk til beste for kundene som trenger kompetansen.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Tar med kunder og konkurrenter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Erfaringen nå er at utviklingen skjer så fort at vi er nødt for å engasjere oss i nettverk der vi samler kunder, konkurrenter og samarbeidspartnere. Deling begge veier er blitt en forutsetning for å lykkes, mener han, og trekker fram jobben Webstep-ansatte har gjort for å etablere meetups i sentrale byer. - Oslo var først ut, Bergen kom etter i vår, mens AWS Meetup for Trondheim ble etablert for noen uker siden. Skykompetanse opplever både økt etterspørsel i markedet og medvind rent faglig. Det føles både veldig bra og helt naturlig, avslutter han. </w:t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Er du nysgjerrig på Websteps satsning Webstep Cloud Services?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Kontakt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Anders Bjørnestad</w:t>
        </w:r>
      </w:hyperlink>
      <w:r w:rsidDel="00000000" w:rsidR="00000000" w:rsidRPr="00000000">
        <w:rPr>
          <w:sz w:val="24"/>
          <w:szCs w:val="24"/>
          <w:rtl w:val="0"/>
        </w:rPr>
        <w:t xml:space="preserve"> eller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Morten Rudlang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webstep.no/ansatt/morten-rudlang/" TargetMode="External"/><Relationship Id="rId5" Type="http://schemas.openxmlformats.org/officeDocument/2006/relationships/image" Target="media/image4.png"/><Relationship Id="rId6" Type="http://schemas.openxmlformats.org/officeDocument/2006/relationships/image" Target="media/image3.jpg"/><Relationship Id="rId7" Type="http://schemas.openxmlformats.org/officeDocument/2006/relationships/hyperlink" Target="http://www.gartner.com/newsroom/id/3808563" TargetMode="External"/><Relationship Id="rId8" Type="http://schemas.openxmlformats.org/officeDocument/2006/relationships/hyperlink" Target="https://www.webstep.no/ansatt/anders-bjornestad/" TargetMode="External"/></Relationships>
</file>